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1D5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  <w:r w:rsidRPr="007F1A09"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55680" behindDoc="1" locked="0" layoutInCell="1" allowOverlap="1" wp14:anchorId="09C113E7" wp14:editId="79B7B7FE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52492" cy="2232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" b="35867"/>
                    <a:stretch/>
                  </pic:blipFill>
                  <pic:spPr bwMode="auto">
                    <a:xfrm>
                      <a:off x="0" y="0"/>
                      <a:ext cx="7552492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:rsidR="00EF3540" w:rsidRPr="007F1A09" w:rsidRDefault="009703DD" w:rsidP="00EF3540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</w:pPr>
      <w:r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>Programma</w:t>
      </w:r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 jaarcongres</w:t>
      </w:r>
      <w:r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 </w:t>
      </w:r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Kring voor de Geschiedenis van de </w:t>
      </w:r>
      <w:proofErr w:type="spellStart"/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>Pharmacie</w:t>
      </w:r>
      <w:proofErr w:type="spellEnd"/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 in Benelux</w:t>
      </w:r>
    </w:p>
    <w:p w:rsidR="00F0680F" w:rsidRPr="007F1A09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Default="00E92DAF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t xml:space="preserve">ZATERDAG </w:t>
      </w:r>
      <w:r w:rsidR="00EB6F74">
        <w:rPr>
          <w:rFonts w:asciiTheme="minorHAnsi" w:hAnsiTheme="minorHAnsi"/>
          <w:b/>
          <w:sz w:val="22"/>
          <w:szCs w:val="22"/>
        </w:rPr>
        <w:t>18 MEI 2019</w:t>
      </w:r>
    </w:p>
    <w:p w:rsidR="00206D48" w:rsidRDefault="00206D48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206D48" w:rsidRDefault="00206D48" w:rsidP="00206D48">
      <w:pPr>
        <w:ind w:left="2124" w:hanging="2124"/>
        <w:contextualSpacing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1:00 -12</w:t>
      </w:r>
      <w:r w:rsidR="00F62A29">
        <w:rPr>
          <w:rFonts w:asciiTheme="minorHAnsi" w:hAnsiTheme="minorHAnsi"/>
          <w:sz w:val="22"/>
          <w:szCs w:val="22"/>
        </w:rPr>
        <w:t>:15</w:t>
      </w:r>
      <w:r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 xml:space="preserve">Bezoek aan </w:t>
      </w:r>
      <w:r>
        <w:rPr>
          <w:rFonts w:asciiTheme="minorHAnsi" w:hAnsiTheme="minorHAnsi"/>
          <w:sz w:val="22"/>
          <w:szCs w:val="22"/>
        </w:rPr>
        <w:t xml:space="preserve">enkele Brugse apotheken met </w:t>
      </w:r>
      <w:r w:rsidR="005771B5">
        <w:rPr>
          <w:rFonts w:asciiTheme="minorHAnsi" w:hAnsiTheme="minorHAnsi"/>
          <w:sz w:val="22"/>
          <w:szCs w:val="22"/>
        </w:rPr>
        <w:t>Evelien Vanden Berghe, adjunct-</w:t>
      </w:r>
      <w:r w:rsidR="00146E33">
        <w:rPr>
          <w:rFonts w:asciiTheme="minorHAnsi" w:hAnsiTheme="minorHAnsi"/>
          <w:sz w:val="22"/>
          <w:szCs w:val="22"/>
        </w:rPr>
        <w:t>c</w:t>
      </w:r>
      <w:r w:rsidR="005771B5">
        <w:rPr>
          <w:rFonts w:asciiTheme="minorHAnsi" w:hAnsiTheme="minorHAnsi"/>
          <w:sz w:val="22"/>
          <w:szCs w:val="22"/>
        </w:rPr>
        <w:t>onservator Sint-Janshospitaal.</w:t>
      </w:r>
    </w:p>
    <w:p w:rsidR="00180CE3" w:rsidRPr="00180CE3" w:rsidRDefault="00180CE3" w:rsidP="00206D48">
      <w:pPr>
        <w:ind w:left="2124" w:hanging="2124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 w:rsidRPr="00180CE3">
        <w:rPr>
          <w:rFonts w:asciiTheme="minorHAnsi" w:hAnsiTheme="minorHAnsi"/>
          <w:sz w:val="20"/>
          <w:szCs w:val="20"/>
        </w:rPr>
        <w:t>Afspraak ter plaatse apotheek Sint-Janshospitaal.</w:t>
      </w:r>
    </w:p>
    <w:p w:rsidR="00206D48" w:rsidRPr="007F1A09" w:rsidRDefault="00206D48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13:</w:t>
      </w:r>
      <w:r w:rsidR="007D6F95">
        <w:rPr>
          <w:rFonts w:asciiTheme="minorHAnsi" w:hAnsiTheme="minorHAnsi"/>
          <w:sz w:val="22"/>
          <w:szCs w:val="22"/>
        </w:rPr>
        <w:t>00</w:t>
      </w:r>
      <w:r w:rsidRPr="007F1A09">
        <w:rPr>
          <w:rFonts w:asciiTheme="minorHAnsi" w:hAnsiTheme="minorHAnsi"/>
          <w:sz w:val="22"/>
          <w:szCs w:val="22"/>
        </w:rPr>
        <w:t>-13:30</w:t>
      </w:r>
      <w:r w:rsidRPr="007F1A09">
        <w:rPr>
          <w:rFonts w:asciiTheme="minorHAnsi" w:hAnsiTheme="minorHAnsi"/>
          <w:sz w:val="22"/>
          <w:szCs w:val="22"/>
        </w:rPr>
        <w:tab/>
        <w:t>Registratie en koffie &amp; thee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7F1A09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13:30-13:45</w:t>
      </w:r>
      <w:r>
        <w:rPr>
          <w:rFonts w:asciiTheme="minorHAnsi" w:hAnsiTheme="minorHAnsi"/>
          <w:sz w:val="22"/>
          <w:szCs w:val="22"/>
        </w:rPr>
        <w:tab/>
        <w:t>Welkomstwoord d</w:t>
      </w:r>
      <w:r w:rsidR="009703DD" w:rsidRPr="007F1A09">
        <w:rPr>
          <w:rFonts w:asciiTheme="minorHAnsi" w:hAnsiTheme="minorHAnsi"/>
          <w:sz w:val="22"/>
          <w:szCs w:val="22"/>
        </w:rPr>
        <w:t>oor de voorzitter</w:t>
      </w:r>
    </w:p>
    <w:p w:rsidR="009703DD" w:rsidRPr="007F1A09" w:rsidRDefault="009703DD" w:rsidP="009703DD">
      <w:pPr>
        <w:ind w:left="2124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i/>
          <w:sz w:val="22"/>
          <w:szCs w:val="22"/>
        </w:rPr>
        <w:t>Romain Van Hautekerke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385D85" w:rsidRPr="00F62A29" w:rsidRDefault="009703DD" w:rsidP="00385D85">
      <w:pPr>
        <w:ind w:left="2124" w:hanging="2124"/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13:45-14:30</w:t>
      </w:r>
      <w:r w:rsidRPr="007F1A09">
        <w:rPr>
          <w:rFonts w:asciiTheme="minorHAnsi" w:hAnsiTheme="minorHAnsi"/>
          <w:sz w:val="22"/>
          <w:szCs w:val="22"/>
        </w:rPr>
        <w:tab/>
      </w:r>
      <w:r w:rsidR="00385D85" w:rsidRPr="00F62A29">
        <w:rPr>
          <w:rFonts w:asciiTheme="minorHAnsi" w:hAnsiTheme="minorHAnsi"/>
          <w:color w:val="000000" w:themeColor="text1"/>
          <w:sz w:val="22"/>
          <w:szCs w:val="22"/>
        </w:rPr>
        <w:t>De Geschiedenis van de Brugse apothekers</w:t>
      </w:r>
    </w:p>
    <w:p w:rsidR="00385D85" w:rsidRPr="00F62A29" w:rsidRDefault="00385D85" w:rsidP="00385D85">
      <w:pPr>
        <w:ind w:left="1416" w:firstLine="708"/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Bob </w:t>
      </w:r>
      <w:proofErr w:type="spellStart"/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Vanha</w:t>
      </w:r>
      <w:r w:rsidRPr="00F62A29">
        <w:rPr>
          <w:rFonts w:asciiTheme="minorHAnsi" w:hAnsiTheme="minorHAnsi" w:cs="Arial"/>
          <w:i/>
          <w:color w:val="000000" w:themeColor="text1"/>
          <w:sz w:val="22"/>
          <w:szCs w:val="22"/>
        </w:rPr>
        <w:t>verbeke</w:t>
      </w:r>
      <w:proofErr w:type="spellEnd"/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385D85" w:rsidRPr="00385D85" w:rsidRDefault="003F3D67" w:rsidP="00146E33">
      <w:pPr>
        <w:ind w:left="2124" w:hanging="212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14:30-15:15</w:t>
      </w:r>
      <w:r>
        <w:rPr>
          <w:rFonts w:asciiTheme="minorHAnsi" w:hAnsiTheme="minorHAnsi"/>
          <w:sz w:val="22"/>
          <w:szCs w:val="22"/>
        </w:rPr>
        <w:tab/>
      </w:r>
      <w:r w:rsidR="007D6F95">
        <w:rPr>
          <w:rFonts w:asciiTheme="minorHAnsi" w:hAnsiTheme="minorHAnsi"/>
          <w:sz w:val="22"/>
          <w:szCs w:val="22"/>
        </w:rPr>
        <w:t>Maaseik: d</w:t>
      </w:r>
      <w:r w:rsidR="00385D85" w:rsidRPr="00385D85">
        <w:rPr>
          <w:rFonts w:asciiTheme="minorHAnsi" w:hAnsiTheme="minorHAnsi"/>
          <w:sz w:val="22"/>
          <w:szCs w:val="22"/>
        </w:rPr>
        <w:t>e oudste privé-apotheek van België. Een blik op een bewogen restauratiepro</w:t>
      </w:r>
      <w:r w:rsidR="00FA4B55">
        <w:rPr>
          <w:rFonts w:asciiTheme="minorHAnsi" w:hAnsiTheme="minorHAnsi"/>
          <w:sz w:val="22"/>
          <w:szCs w:val="22"/>
        </w:rPr>
        <w:t>ces en de ontsluiting van uniek</w:t>
      </w:r>
      <w:r w:rsidR="00385D85" w:rsidRPr="00385D85">
        <w:rPr>
          <w:rFonts w:asciiTheme="minorHAnsi" w:hAnsiTheme="minorHAnsi"/>
          <w:sz w:val="22"/>
          <w:szCs w:val="22"/>
        </w:rPr>
        <w:t xml:space="preserve"> erfgoed!</w:t>
      </w:r>
    </w:p>
    <w:p w:rsidR="00385D85" w:rsidRPr="00385D85" w:rsidRDefault="00385D85" w:rsidP="00146E33">
      <w:pPr>
        <w:ind w:left="2124"/>
        <w:contextualSpacing/>
        <w:rPr>
          <w:rFonts w:asciiTheme="minorHAnsi" w:hAnsiTheme="minorHAnsi"/>
          <w:i/>
          <w:sz w:val="22"/>
          <w:szCs w:val="22"/>
        </w:rPr>
      </w:pPr>
      <w:r w:rsidRPr="00385D85">
        <w:rPr>
          <w:rFonts w:asciiTheme="minorHAnsi" w:hAnsiTheme="minorHAnsi"/>
          <w:i/>
          <w:sz w:val="22"/>
          <w:szCs w:val="22"/>
        </w:rPr>
        <w:t xml:space="preserve">Anja </w:t>
      </w:r>
      <w:proofErr w:type="spellStart"/>
      <w:r w:rsidRPr="00385D85">
        <w:rPr>
          <w:rFonts w:asciiTheme="minorHAnsi" w:hAnsiTheme="minorHAnsi"/>
          <w:i/>
          <w:sz w:val="22"/>
          <w:szCs w:val="22"/>
        </w:rPr>
        <w:t>Neskens</w:t>
      </w:r>
      <w:proofErr w:type="spellEnd"/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15:15-15:30</w:t>
      </w:r>
      <w:r w:rsidRPr="007F1A09">
        <w:rPr>
          <w:rFonts w:asciiTheme="minorHAnsi" w:hAnsiTheme="minorHAnsi"/>
          <w:sz w:val="22"/>
          <w:szCs w:val="22"/>
        </w:rPr>
        <w:tab/>
        <w:t>Koffiepauze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9703DD" w:rsidP="00F62A29">
      <w:pPr>
        <w:ind w:left="2124" w:hanging="2124"/>
        <w:contextualSpacing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15:30-16:15</w:t>
      </w:r>
      <w:r w:rsidRPr="007F1A09">
        <w:rPr>
          <w:rFonts w:asciiTheme="minorHAnsi" w:hAnsiTheme="minorHAnsi"/>
          <w:color w:val="FF0000"/>
          <w:sz w:val="22"/>
          <w:szCs w:val="22"/>
        </w:rPr>
        <w:tab/>
      </w:r>
      <w:r w:rsidR="00F62A29" w:rsidRPr="00F62A29">
        <w:rPr>
          <w:rFonts w:asciiTheme="minorHAnsi" w:hAnsiTheme="minorHAnsi"/>
          <w:color w:val="000000" w:themeColor="text1"/>
          <w:sz w:val="22"/>
          <w:szCs w:val="22"/>
        </w:rPr>
        <w:t>De Eenhoorn, zijn plaats in de geschiedenis, farmacie en legende.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="00F62A29">
        <w:rPr>
          <w:rFonts w:asciiTheme="minorHAnsi" w:hAnsiTheme="minorHAnsi"/>
          <w:i/>
          <w:sz w:val="22"/>
          <w:szCs w:val="22"/>
        </w:rPr>
        <w:t>Romain Van Hautekerke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9703DD" w:rsidP="00D364B0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16:15-17:00</w:t>
      </w:r>
      <w:r w:rsidRPr="007F1A09">
        <w:rPr>
          <w:rFonts w:asciiTheme="minorHAnsi" w:hAnsiTheme="minorHAnsi"/>
          <w:sz w:val="22"/>
          <w:szCs w:val="22"/>
        </w:rPr>
        <w:tab/>
      </w:r>
      <w:r w:rsidR="00D364B0" w:rsidRPr="00D364B0">
        <w:rPr>
          <w:rFonts w:asciiTheme="minorHAnsi" w:hAnsiTheme="minorHAnsi"/>
          <w:sz w:val="22"/>
          <w:szCs w:val="22"/>
        </w:rPr>
        <w:t>De wereldhandel in geneesmiddelen en de Nederlandse markt tussen 1650-1800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="007D6F95">
        <w:rPr>
          <w:rFonts w:asciiTheme="minorHAnsi" w:hAnsiTheme="minorHAnsi"/>
          <w:sz w:val="22"/>
          <w:szCs w:val="22"/>
        </w:rPr>
        <w:t xml:space="preserve">Dr. </w:t>
      </w:r>
      <w:r w:rsidR="004C5AFC">
        <w:rPr>
          <w:rFonts w:asciiTheme="minorHAnsi" w:hAnsiTheme="minorHAnsi"/>
          <w:i/>
          <w:sz w:val="22"/>
          <w:szCs w:val="22"/>
        </w:rPr>
        <w:t>Wouter Klein</w:t>
      </w:r>
    </w:p>
    <w:p w:rsidR="00F0680F" w:rsidRPr="007F1A09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F0680F" w:rsidRPr="007F1A09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18:00-19:00</w:t>
      </w:r>
      <w:r w:rsidRPr="007F1A09">
        <w:rPr>
          <w:rFonts w:asciiTheme="minorHAnsi" w:hAnsiTheme="minorHAnsi"/>
          <w:sz w:val="22"/>
          <w:szCs w:val="22"/>
        </w:rPr>
        <w:tab/>
        <w:t>Aperitief</w:t>
      </w:r>
    </w:p>
    <w:p w:rsidR="00F0680F" w:rsidRPr="009D5EBB" w:rsidRDefault="00F0680F" w:rsidP="007F1A09">
      <w:pPr>
        <w:ind w:left="2124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9D5EBB">
        <w:rPr>
          <w:rFonts w:asciiTheme="minorHAnsi" w:hAnsiTheme="minorHAnsi"/>
          <w:i/>
          <w:sz w:val="22"/>
          <w:szCs w:val="22"/>
        </w:rPr>
        <w:t xml:space="preserve">U aangeboden </w:t>
      </w:r>
      <w:r w:rsidR="009D5EBB" w:rsidRPr="009D5EBB">
        <w:rPr>
          <w:rFonts w:asciiTheme="minorHAnsi" w:hAnsiTheme="minorHAnsi"/>
          <w:i/>
          <w:sz w:val="22"/>
          <w:szCs w:val="22"/>
        </w:rPr>
        <w:t>West-Vlaamse Apothekersvereniging</w:t>
      </w:r>
    </w:p>
    <w:p w:rsidR="00F0680F" w:rsidRPr="009D5EBB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F0680F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19:00-21:00</w:t>
      </w:r>
      <w:r w:rsidRPr="007F1A09">
        <w:rPr>
          <w:rFonts w:asciiTheme="minorHAnsi" w:hAnsiTheme="minorHAnsi"/>
          <w:sz w:val="22"/>
          <w:szCs w:val="22"/>
        </w:rPr>
        <w:tab/>
        <w:t>Diner</w:t>
      </w:r>
      <w:r w:rsidR="00206D48">
        <w:rPr>
          <w:rFonts w:asciiTheme="minorHAnsi" w:hAnsiTheme="minorHAnsi"/>
          <w:sz w:val="22"/>
          <w:szCs w:val="22"/>
        </w:rPr>
        <w:t xml:space="preserve"> in Novotel</w:t>
      </w:r>
    </w:p>
    <w:p w:rsidR="0090502C" w:rsidRDefault="0090502C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t xml:space="preserve">ZONDAG </w:t>
      </w:r>
      <w:r w:rsidR="00206D48">
        <w:rPr>
          <w:rFonts w:asciiTheme="minorHAnsi" w:hAnsiTheme="minorHAnsi"/>
          <w:b/>
          <w:sz w:val="22"/>
          <w:szCs w:val="22"/>
        </w:rPr>
        <w:t>19</w:t>
      </w:r>
      <w:r w:rsidRPr="007F1A09">
        <w:rPr>
          <w:rFonts w:asciiTheme="minorHAnsi" w:hAnsiTheme="minorHAnsi"/>
          <w:b/>
          <w:sz w:val="22"/>
          <w:szCs w:val="22"/>
        </w:rPr>
        <w:t xml:space="preserve"> MEI 201</w:t>
      </w:r>
      <w:r w:rsidR="00206D48">
        <w:rPr>
          <w:rFonts w:asciiTheme="minorHAnsi" w:hAnsiTheme="minorHAnsi"/>
          <w:b/>
          <w:sz w:val="22"/>
          <w:szCs w:val="22"/>
        </w:rPr>
        <w:t>9</w:t>
      </w:r>
    </w:p>
    <w:p w:rsidR="00512E2E" w:rsidRDefault="00512E2E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E42CCB" w:rsidRPr="007F1A09" w:rsidRDefault="00E42CCB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09:15-09:30</w:t>
      </w:r>
      <w:r w:rsidRPr="007F1A09">
        <w:rPr>
          <w:rFonts w:asciiTheme="minorHAnsi" w:hAnsiTheme="minorHAnsi"/>
          <w:sz w:val="22"/>
          <w:szCs w:val="22"/>
        </w:rPr>
        <w:tab/>
        <w:t>Inloop met koffie &amp; thee</w:t>
      </w:r>
    </w:p>
    <w:p w:rsidR="00E42CCB" w:rsidRPr="007F1A09" w:rsidRDefault="00E42CCB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09:30-10:00</w:t>
      </w:r>
      <w:r w:rsidRPr="007F1A09">
        <w:rPr>
          <w:rFonts w:asciiTheme="minorHAnsi" w:hAnsiTheme="minorHAnsi"/>
          <w:sz w:val="22"/>
          <w:szCs w:val="22"/>
        </w:rPr>
        <w:tab/>
        <w:t>Algemene Ledenvergadering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385D85" w:rsidRDefault="009703DD" w:rsidP="00385D85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10:00-10:</w:t>
      </w:r>
      <w:r w:rsidR="007F1A09">
        <w:rPr>
          <w:rFonts w:asciiTheme="minorHAnsi" w:hAnsiTheme="minorHAnsi"/>
          <w:sz w:val="22"/>
          <w:szCs w:val="22"/>
        </w:rPr>
        <w:t>30</w:t>
      </w:r>
      <w:r w:rsidRPr="007F1A09">
        <w:rPr>
          <w:rFonts w:asciiTheme="minorHAnsi" w:hAnsiTheme="minorHAnsi"/>
          <w:sz w:val="22"/>
          <w:szCs w:val="22"/>
        </w:rPr>
        <w:tab/>
      </w:r>
      <w:r w:rsidR="00385D85">
        <w:rPr>
          <w:rFonts w:asciiTheme="minorHAnsi" w:hAnsiTheme="minorHAnsi"/>
          <w:sz w:val="22"/>
          <w:szCs w:val="22"/>
        </w:rPr>
        <w:t xml:space="preserve">De Brugse apotheek Van de </w:t>
      </w:r>
      <w:proofErr w:type="spellStart"/>
      <w:r w:rsidR="00385D85">
        <w:rPr>
          <w:rFonts w:asciiTheme="minorHAnsi" w:hAnsiTheme="minorHAnsi"/>
          <w:sz w:val="22"/>
          <w:szCs w:val="22"/>
        </w:rPr>
        <w:t>Vijvere</w:t>
      </w:r>
      <w:proofErr w:type="spellEnd"/>
    </w:p>
    <w:p w:rsidR="007D6F95" w:rsidRDefault="00385D85" w:rsidP="00385D85">
      <w:pPr>
        <w:ind w:left="2124" w:hanging="2124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F3D67">
        <w:rPr>
          <w:rFonts w:asciiTheme="minorHAnsi" w:hAnsiTheme="minorHAnsi"/>
          <w:i/>
          <w:sz w:val="22"/>
          <w:szCs w:val="22"/>
        </w:rPr>
        <w:t>Marie-Christine Desmet</w:t>
      </w:r>
      <w:r w:rsidR="007D6F95">
        <w:rPr>
          <w:rFonts w:asciiTheme="minorHAnsi" w:hAnsiTheme="minorHAnsi"/>
          <w:i/>
          <w:sz w:val="22"/>
          <w:szCs w:val="22"/>
        </w:rPr>
        <w:t xml:space="preserve">, voorgedragen door </w:t>
      </w:r>
    </w:p>
    <w:p w:rsidR="00385D85" w:rsidRPr="003F3D67" w:rsidRDefault="005771B5" w:rsidP="007D6F95">
      <w:pPr>
        <w:ind w:left="2124"/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Evelien Vanden Berghe</w:t>
      </w:r>
    </w:p>
    <w:p w:rsidR="009703DD" w:rsidRPr="007F1A09" w:rsidRDefault="009703DD" w:rsidP="003F3D6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10:</w:t>
      </w:r>
      <w:r w:rsidR="007F1A09">
        <w:rPr>
          <w:rFonts w:asciiTheme="minorHAnsi" w:hAnsiTheme="minorHAnsi"/>
          <w:sz w:val="22"/>
          <w:szCs w:val="22"/>
        </w:rPr>
        <w:t>30</w:t>
      </w:r>
      <w:r w:rsidRPr="007F1A09">
        <w:rPr>
          <w:rFonts w:asciiTheme="minorHAnsi" w:hAnsiTheme="minorHAnsi"/>
          <w:sz w:val="22"/>
          <w:szCs w:val="22"/>
        </w:rPr>
        <w:t>-1</w:t>
      </w:r>
      <w:r w:rsidR="007F1A09">
        <w:rPr>
          <w:rFonts w:asciiTheme="minorHAnsi" w:hAnsiTheme="minorHAnsi"/>
          <w:sz w:val="22"/>
          <w:szCs w:val="22"/>
        </w:rPr>
        <w:t>0</w:t>
      </w:r>
      <w:r w:rsidRPr="007F1A09">
        <w:rPr>
          <w:rFonts w:asciiTheme="minorHAnsi" w:hAnsiTheme="minorHAnsi"/>
          <w:sz w:val="22"/>
          <w:szCs w:val="22"/>
        </w:rPr>
        <w:t>:</w:t>
      </w:r>
      <w:r w:rsidR="007F1A09">
        <w:rPr>
          <w:rFonts w:asciiTheme="minorHAnsi" w:hAnsiTheme="minorHAnsi"/>
          <w:sz w:val="22"/>
          <w:szCs w:val="22"/>
        </w:rPr>
        <w:t>45</w:t>
      </w:r>
      <w:r w:rsidRPr="007F1A09">
        <w:rPr>
          <w:rFonts w:asciiTheme="minorHAnsi" w:hAnsiTheme="minorHAnsi"/>
          <w:sz w:val="22"/>
          <w:szCs w:val="22"/>
        </w:rPr>
        <w:tab/>
        <w:t>Koffiepauze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A66E25" w:rsidP="00206D48">
      <w:pPr>
        <w:ind w:left="2124" w:hanging="212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9703DD" w:rsidRPr="007F1A0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45</w:t>
      </w:r>
      <w:r w:rsidR="00206D48">
        <w:rPr>
          <w:rFonts w:asciiTheme="minorHAnsi" w:hAnsiTheme="minorHAnsi"/>
          <w:sz w:val="22"/>
          <w:szCs w:val="22"/>
        </w:rPr>
        <w:t>-12:15</w:t>
      </w:r>
      <w:r w:rsidR="009703DD" w:rsidRPr="007F1A09">
        <w:rPr>
          <w:rFonts w:asciiTheme="minorHAnsi" w:hAnsiTheme="minorHAnsi"/>
          <w:sz w:val="22"/>
          <w:szCs w:val="22"/>
        </w:rPr>
        <w:tab/>
      </w:r>
      <w:r w:rsidR="00206D48">
        <w:rPr>
          <w:rFonts w:asciiTheme="minorHAnsi" w:hAnsiTheme="minorHAnsi"/>
          <w:sz w:val="22"/>
          <w:szCs w:val="22"/>
        </w:rPr>
        <w:t>D</w:t>
      </w:r>
      <w:r w:rsidR="00206D48" w:rsidRPr="00206D48">
        <w:rPr>
          <w:rFonts w:asciiTheme="minorHAnsi" w:hAnsiTheme="minorHAnsi"/>
          <w:sz w:val="22"/>
          <w:szCs w:val="22"/>
        </w:rPr>
        <w:t xml:space="preserve">e heer van Sint-Omaars, heer van </w:t>
      </w:r>
      <w:r w:rsidR="00F62A29">
        <w:rPr>
          <w:rFonts w:asciiTheme="minorHAnsi" w:hAnsiTheme="minorHAnsi"/>
          <w:sz w:val="22"/>
          <w:szCs w:val="22"/>
        </w:rPr>
        <w:t xml:space="preserve">Moerkerke, </w:t>
      </w:r>
      <w:r w:rsidR="00206D48" w:rsidRPr="00206D48">
        <w:rPr>
          <w:rFonts w:asciiTheme="minorHAnsi" w:hAnsiTheme="minorHAnsi"/>
          <w:sz w:val="22"/>
          <w:szCs w:val="22"/>
        </w:rPr>
        <w:t xml:space="preserve">zijn botanische tuin en contacten met Clusius &amp; </w:t>
      </w:r>
      <w:proofErr w:type="spellStart"/>
      <w:r w:rsidR="00206D48" w:rsidRPr="00206D48">
        <w:rPr>
          <w:rFonts w:asciiTheme="minorHAnsi" w:hAnsiTheme="minorHAnsi"/>
          <w:sz w:val="22"/>
          <w:szCs w:val="22"/>
        </w:rPr>
        <w:t>Lobelius</w:t>
      </w:r>
      <w:proofErr w:type="spellEnd"/>
      <w:r w:rsidR="00F62A29">
        <w:rPr>
          <w:rFonts w:asciiTheme="minorHAnsi" w:hAnsiTheme="minorHAnsi"/>
          <w:sz w:val="22"/>
          <w:szCs w:val="22"/>
        </w:rPr>
        <w:t>.</w:t>
      </w:r>
    </w:p>
    <w:p w:rsidR="009703DD" w:rsidRPr="007F1A09" w:rsidRDefault="00206D48" w:rsidP="00206D48">
      <w:pPr>
        <w:ind w:left="1416" w:firstLine="708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Jacques de Groote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12:15-12:30</w:t>
      </w:r>
      <w:r w:rsidRPr="007F1A09">
        <w:rPr>
          <w:rFonts w:asciiTheme="minorHAnsi" w:hAnsiTheme="minorHAnsi"/>
          <w:sz w:val="22"/>
          <w:szCs w:val="22"/>
        </w:rPr>
        <w:tab/>
        <w:t>Afsluiting</w:t>
      </w:r>
    </w:p>
    <w:p w:rsidR="009703DD" w:rsidRPr="007F1A09" w:rsidRDefault="009703DD" w:rsidP="009703DD">
      <w:pPr>
        <w:ind w:left="2124" w:firstLine="6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i/>
          <w:sz w:val="22"/>
          <w:szCs w:val="22"/>
        </w:rPr>
        <w:t>Romain Van Hautekerke, voorzitter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12:30-13:30</w:t>
      </w:r>
      <w:r w:rsidRPr="007F1A09">
        <w:rPr>
          <w:rFonts w:asciiTheme="minorHAnsi" w:hAnsiTheme="minorHAnsi"/>
          <w:sz w:val="22"/>
          <w:szCs w:val="22"/>
        </w:rPr>
        <w:tab/>
      </w:r>
      <w:r w:rsidR="00206D48">
        <w:rPr>
          <w:rFonts w:asciiTheme="minorHAnsi" w:hAnsiTheme="minorHAnsi"/>
          <w:sz w:val="22"/>
          <w:szCs w:val="22"/>
        </w:rPr>
        <w:t>broodjeslunch in Novotel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E42CCB" w:rsidRPr="007F1A09" w:rsidRDefault="00E42CCB" w:rsidP="00206D48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7F1A09" w:rsidRPr="007F1A09" w:rsidRDefault="007F1A09" w:rsidP="007F1A09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 xml:space="preserve">Voor vragen kunt u zich richten tot de organisatie via </w:t>
      </w:r>
      <w:hyperlink r:id="rId9" w:history="1">
        <w:r w:rsidRPr="007F1A09">
          <w:rPr>
            <w:rStyle w:val="Hyperlink"/>
            <w:rFonts w:asciiTheme="minorHAnsi" w:hAnsiTheme="minorHAnsi"/>
            <w:sz w:val="22"/>
            <w:szCs w:val="22"/>
          </w:rPr>
          <w:t>info@kringbenelux.eu</w:t>
        </w:r>
      </w:hyperlink>
    </w:p>
    <w:p w:rsidR="002124A5" w:rsidRDefault="00206D48" w:rsidP="009703DD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noProof/>
          <w:sz w:val="18"/>
          <w:szCs w:val="22"/>
        </w:rPr>
        <w:drawing>
          <wp:anchor distT="0" distB="0" distL="114300" distR="114300" simplePos="0" relativeHeight="251658240" behindDoc="0" locked="0" layoutInCell="1" allowOverlap="1" wp14:anchorId="775B8E9A" wp14:editId="1091D213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3638550" cy="24257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100322_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CD8" w:rsidRDefault="00206D48" w:rsidP="00206D48">
      <w:pPr>
        <w:contextualSpacing/>
        <w:rPr>
          <w:rFonts w:asciiTheme="minorHAnsi" w:hAnsiTheme="minorHAnsi"/>
          <w:sz w:val="22"/>
          <w:szCs w:val="22"/>
        </w:rPr>
      </w:pPr>
      <w:r w:rsidRPr="00E16CD8">
        <w:rPr>
          <w:rFonts w:asciiTheme="minorHAnsi" w:hAnsiTheme="minorHAnsi"/>
          <w:sz w:val="22"/>
          <w:szCs w:val="22"/>
        </w:rPr>
        <w:t xml:space="preserve">Tijdens de rondleiding op zaterdag 18 mei bezoekt u ook de 17de </w:t>
      </w:r>
      <w:proofErr w:type="spellStart"/>
      <w:r w:rsidRPr="00E16CD8">
        <w:rPr>
          <w:rFonts w:asciiTheme="minorHAnsi" w:hAnsiTheme="minorHAnsi"/>
          <w:sz w:val="22"/>
          <w:szCs w:val="22"/>
        </w:rPr>
        <w:t>eeuwse</w:t>
      </w:r>
      <w:proofErr w:type="spellEnd"/>
      <w:r w:rsidRPr="00E16CD8">
        <w:rPr>
          <w:rFonts w:asciiTheme="minorHAnsi" w:hAnsiTheme="minorHAnsi"/>
          <w:sz w:val="22"/>
          <w:szCs w:val="22"/>
        </w:rPr>
        <w:t xml:space="preserve"> apotheek van het </w:t>
      </w:r>
    </w:p>
    <w:p w:rsidR="00206D48" w:rsidRPr="00E16CD8" w:rsidRDefault="00206D48" w:rsidP="00206D48">
      <w:pPr>
        <w:contextualSpacing/>
        <w:rPr>
          <w:rFonts w:asciiTheme="minorHAnsi" w:hAnsiTheme="minorHAnsi"/>
          <w:sz w:val="22"/>
          <w:szCs w:val="22"/>
        </w:rPr>
      </w:pPr>
      <w:r w:rsidRPr="00E16CD8">
        <w:rPr>
          <w:rFonts w:asciiTheme="minorHAnsi" w:hAnsiTheme="minorHAnsi"/>
          <w:sz w:val="22"/>
          <w:szCs w:val="22"/>
        </w:rPr>
        <w:t>Sint- Janshospitaal</w:t>
      </w:r>
      <w:r w:rsidR="00F62A29" w:rsidRPr="00E16CD8">
        <w:rPr>
          <w:rFonts w:asciiTheme="minorHAnsi" w:hAnsiTheme="minorHAnsi"/>
          <w:sz w:val="22"/>
          <w:szCs w:val="22"/>
        </w:rPr>
        <w:t>.</w:t>
      </w:r>
    </w:p>
    <w:p w:rsidR="002124A5" w:rsidRPr="00E16CD8" w:rsidRDefault="00206D48" w:rsidP="00206D48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E16CD8">
        <w:rPr>
          <w:rFonts w:asciiTheme="minorHAnsi" w:hAnsiTheme="minorHAnsi"/>
          <w:sz w:val="22"/>
          <w:szCs w:val="22"/>
        </w:rPr>
        <w:t>(foto: Stadsfotografen)</w:t>
      </w:r>
    </w:p>
    <w:p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:rsidR="00810189" w:rsidRDefault="00810189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10189" w:rsidRDefault="00810189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10189" w:rsidRDefault="00810189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10189" w:rsidRDefault="00810189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10189" w:rsidRDefault="00810189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9703DD" w:rsidRPr="007F1A09" w:rsidRDefault="009703DD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t xml:space="preserve">BEREIKBAARHEID </w:t>
      </w:r>
      <w:r w:rsidR="00F62A29">
        <w:rPr>
          <w:rFonts w:asciiTheme="minorHAnsi" w:hAnsiTheme="minorHAnsi"/>
          <w:b/>
          <w:sz w:val="22"/>
          <w:szCs w:val="22"/>
        </w:rPr>
        <w:t>NOVOTEL BRUGGE CENTRUM</w:t>
      </w:r>
    </w:p>
    <w:p w:rsidR="009703DD" w:rsidRPr="007F1A09" w:rsidRDefault="009703DD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9703DD" w:rsidRPr="007F1A09" w:rsidRDefault="00EF27A8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</w:t>
      </w:r>
    </w:p>
    <w:p w:rsidR="009703DD" w:rsidRPr="007F1A09" w:rsidRDefault="00F62A29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NOVOTEL BRUGGE CENTRUM</w:t>
      </w:r>
    </w:p>
    <w:p w:rsidR="00F62A29" w:rsidRPr="00F62A29" w:rsidRDefault="00F62A29" w:rsidP="00F62A29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62A29">
        <w:rPr>
          <w:rFonts w:asciiTheme="minorHAnsi" w:hAnsiTheme="minorHAnsi"/>
          <w:sz w:val="22"/>
          <w:szCs w:val="22"/>
        </w:rPr>
        <w:t>Katelijnestraat 65B</w:t>
      </w:r>
    </w:p>
    <w:p w:rsidR="00F62A29" w:rsidRDefault="00F62A29" w:rsidP="00F62A29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8000 </w:t>
      </w:r>
      <w:r w:rsidRPr="00F62A29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rugge</w:t>
      </w:r>
    </w:p>
    <w:p w:rsidR="006F166B" w:rsidRDefault="006F166B" w:rsidP="00F62A29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Mail:</w:t>
      </w:r>
      <w:hyperlink r:id="rId11" w:history="1">
        <w:r w:rsidRPr="008B1F50">
          <w:rPr>
            <w:rStyle w:val="Hyperlink"/>
            <w:rFonts w:asciiTheme="minorHAnsi" w:hAnsiTheme="minorHAnsi"/>
            <w:sz w:val="22"/>
            <w:szCs w:val="22"/>
          </w:rPr>
          <w:t>H1033@accor.com</w:t>
        </w:r>
      </w:hyperlink>
    </w:p>
    <w:p w:rsidR="00F62A29" w:rsidRPr="006F166B" w:rsidRDefault="006F166B" w:rsidP="00F62A29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6F166B">
        <w:rPr>
          <w:rFonts w:asciiTheme="minorHAnsi" w:hAnsiTheme="minorHAnsi"/>
          <w:sz w:val="22"/>
          <w:szCs w:val="22"/>
        </w:rPr>
        <w:t>el. + 32 (0)50390802.</w:t>
      </w:r>
    </w:p>
    <w:p w:rsidR="006F166B" w:rsidRPr="00F62A29" w:rsidRDefault="006F166B" w:rsidP="00F62A29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9703DD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t xml:space="preserve">Lopend vanaf treinstation </w:t>
      </w:r>
      <w:r w:rsidR="007D6F95">
        <w:rPr>
          <w:rFonts w:asciiTheme="minorHAnsi" w:hAnsiTheme="minorHAnsi"/>
          <w:b/>
          <w:sz w:val="22"/>
          <w:szCs w:val="22"/>
        </w:rPr>
        <w:t>B</w:t>
      </w:r>
      <w:r w:rsidR="00232D88">
        <w:rPr>
          <w:rFonts w:asciiTheme="minorHAnsi" w:hAnsiTheme="minorHAnsi"/>
          <w:b/>
          <w:sz w:val="22"/>
          <w:szCs w:val="22"/>
        </w:rPr>
        <w:t>rugge</w:t>
      </w:r>
    </w:p>
    <w:p w:rsidR="009703DD" w:rsidRPr="007F1A09" w:rsidRDefault="009703DD" w:rsidP="00232D88">
      <w:pPr>
        <w:ind w:firstLine="3"/>
        <w:contextualSpacing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 xml:space="preserve">U loopt </w:t>
      </w:r>
      <w:r w:rsidR="00232D88">
        <w:rPr>
          <w:rFonts w:asciiTheme="minorHAnsi" w:hAnsiTheme="minorHAnsi"/>
          <w:sz w:val="22"/>
          <w:szCs w:val="22"/>
        </w:rPr>
        <w:t>het grote plein voor het station over. Vervolgens gaat u Oostmeers in. Daarna slaat u rechtsa</w:t>
      </w:r>
      <w:r w:rsidR="001F218D">
        <w:rPr>
          <w:rFonts w:asciiTheme="minorHAnsi" w:hAnsiTheme="minorHAnsi"/>
          <w:sz w:val="22"/>
          <w:szCs w:val="22"/>
        </w:rPr>
        <w:t xml:space="preserve">f in Zonnekemeers. U loopt rechtdoor, de Walstraat in, </w:t>
      </w:r>
      <w:r w:rsidR="00232D88">
        <w:rPr>
          <w:rFonts w:asciiTheme="minorHAnsi" w:hAnsiTheme="minorHAnsi"/>
          <w:sz w:val="22"/>
          <w:szCs w:val="22"/>
        </w:rPr>
        <w:t xml:space="preserve">tot </w:t>
      </w:r>
      <w:r w:rsidR="001F218D">
        <w:rPr>
          <w:rFonts w:asciiTheme="minorHAnsi" w:hAnsiTheme="minorHAnsi"/>
          <w:sz w:val="22"/>
          <w:szCs w:val="22"/>
        </w:rPr>
        <w:t>op eind</w:t>
      </w:r>
      <w:r w:rsidR="00232D88">
        <w:rPr>
          <w:rFonts w:asciiTheme="minorHAnsi" w:hAnsiTheme="minorHAnsi"/>
          <w:sz w:val="22"/>
          <w:szCs w:val="22"/>
        </w:rPr>
        <w:t>. Nu bent u in de Katelijnestraat. U draait rechts in de Katelijnestraat. Het hotel bevindt zich aan de overzijde.</w:t>
      </w:r>
    </w:p>
    <w:p w:rsidR="009703DD" w:rsidRPr="007F1A09" w:rsidRDefault="009703DD" w:rsidP="009703DD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9703DD" w:rsidP="00C66C3A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t xml:space="preserve">Per bus vanaf treinstation </w:t>
      </w:r>
      <w:r w:rsidR="007D6F95">
        <w:rPr>
          <w:rFonts w:asciiTheme="minorHAnsi" w:hAnsiTheme="minorHAnsi"/>
          <w:b/>
          <w:sz w:val="22"/>
          <w:szCs w:val="22"/>
        </w:rPr>
        <w:t>Brugge</w:t>
      </w:r>
    </w:p>
    <w:p w:rsidR="009703DD" w:rsidRPr="007F1A09" w:rsidRDefault="00F90F3B" w:rsidP="00C66C3A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 xml:space="preserve">Het </w:t>
      </w:r>
      <w:r w:rsidR="007D6F95">
        <w:rPr>
          <w:rFonts w:asciiTheme="minorHAnsi" w:hAnsiTheme="minorHAnsi"/>
          <w:sz w:val="22"/>
          <w:szCs w:val="22"/>
        </w:rPr>
        <w:t>hotel</w:t>
      </w:r>
      <w:r w:rsidRPr="007F1A09">
        <w:rPr>
          <w:rFonts w:asciiTheme="minorHAnsi" w:hAnsiTheme="minorHAnsi"/>
          <w:sz w:val="22"/>
          <w:szCs w:val="22"/>
        </w:rPr>
        <w:t xml:space="preserve"> is</w:t>
      </w:r>
      <w:r w:rsidR="009703DD" w:rsidRPr="007F1A09">
        <w:rPr>
          <w:rFonts w:asciiTheme="minorHAnsi" w:hAnsiTheme="minorHAnsi"/>
          <w:sz w:val="22"/>
          <w:szCs w:val="22"/>
        </w:rPr>
        <w:t xml:space="preserve"> </w:t>
      </w:r>
      <w:r w:rsidRPr="007F1A09">
        <w:rPr>
          <w:rFonts w:asciiTheme="minorHAnsi" w:hAnsiTheme="minorHAnsi"/>
          <w:sz w:val="22"/>
          <w:szCs w:val="22"/>
        </w:rPr>
        <w:t xml:space="preserve">vanaf het station bereikbaar </w:t>
      </w:r>
      <w:r w:rsidR="00B94AEF">
        <w:rPr>
          <w:rFonts w:asciiTheme="minorHAnsi" w:hAnsiTheme="minorHAnsi"/>
          <w:sz w:val="22"/>
          <w:szCs w:val="22"/>
        </w:rPr>
        <w:t>met bus 11</w:t>
      </w:r>
      <w:r w:rsidR="00B94AEF" w:rsidRPr="00B94AEF">
        <w:rPr>
          <w:rFonts w:ascii="Open Sans" w:hAnsi="Open Sans"/>
          <w:color w:val="2445EA"/>
        </w:rPr>
        <w:t xml:space="preserve"> </w:t>
      </w:r>
      <w:r w:rsidR="00B94AEF">
        <w:rPr>
          <w:rFonts w:ascii="Open Sans" w:hAnsi="Open Sans"/>
          <w:color w:val="2445EA"/>
        </w:rPr>
        <w:t>‘</w:t>
      </w:r>
      <w:r w:rsidR="00B94AEF" w:rsidRPr="00B94AEF">
        <w:rPr>
          <w:rFonts w:asciiTheme="minorHAnsi" w:hAnsiTheme="minorHAnsi"/>
          <w:sz w:val="22"/>
          <w:szCs w:val="22"/>
        </w:rPr>
        <w:t xml:space="preserve">Brugge Station-Centrum-Assebroek </w:t>
      </w:r>
      <w:proofErr w:type="spellStart"/>
      <w:r w:rsidR="00B94AEF" w:rsidRPr="00B94AEF">
        <w:rPr>
          <w:rFonts w:asciiTheme="minorHAnsi" w:hAnsiTheme="minorHAnsi"/>
          <w:sz w:val="22"/>
          <w:szCs w:val="22"/>
        </w:rPr>
        <w:t>Peerdeke-St.Kruis</w:t>
      </w:r>
      <w:proofErr w:type="spellEnd"/>
      <w:r w:rsidR="00B94AEF">
        <w:rPr>
          <w:rFonts w:asciiTheme="minorHAnsi" w:hAnsiTheme="minorHAnsi"/>
          <w:sz w:val="22"/>
          <w:szCs w:val="22"/>
        </w:rPr>
        <w:t>’</w:t>
      </w:r>
      <w:r w:rsidR="007D6F95">
        <w:rPr>
          <w:rFonts w:asciiTheme="minorHAnsi" w:hAnsiTheme="minorHAnsi"/>
          <w:sz w:val="22"/>
          <w:szCs w:val="22"/>
        </w:rPr>
        <w:t>, halte Onze-Lieve-Vrouwekerk.</w:t>
      </w:r>
    </w:p>
    <w:p w:rsidR="009703DD" w:rsidRPr="007F1A09" w:rsidRDefault="009703DD" w:rsidP="00C66C3A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EF27A8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Parkeergelegenheid</w:t>
      </w:r>
    </w:p>
    <w:p w:rsidR="00EF27A8" w:rsidRDefault="009703DD" w:rsidP="00EF27A8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 xml:space="preserve">Parkeren is mogelijk in de </w:t>
      </w:r>
      <w:r w:rsidR="00232D88">
        <w:rPr>
          <w:rFonts w:asciiTheme="minorHAnsi" w:hAnsiTheme="minorHAnsi"/>
          <w:sz w:val="22"/>
          <w:szCs w:val="22"/>
        </w:rPr>
        <w:t>publieke parkeergarage Katelijne onder het hotel.</w:t>
      </w:r>
    </w:p>
    <w:p w:rsidR="00232D88" w:rsidRDefault="004C5AFC" w:rsidP="00EF27A8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Tarief: € 8,70 </w:t>
      </w:r>
      <w:r w:rsidR="00657C82">
        <w:rPr>
          <w:rFonts w:asciiTheme="minorHAnsi" w:hAnsiTheme="minorHAnsi"/>
          <w:sz w:val="22"/>
          <w:szCs w:val="22"/>
        </w:rPr>
        <w:t>vanaf het 8</w:t>
      </w:r>
      <w:r w:rsidR="00657C82" w:rsidRPr="00657C82">
        <w:rPr>
          <w:rFonts w:asciiTheme="minorHAnsi" w:hAnsiTheme="minorHAnsi"/>
          <w:sz w:val="22"/>
          <w:szCs w:val="22"/>
          <w:vertAlign w:val="superscript"/>
        </w:rPr>
        <w:t>ste</w:t>
      </w:r>
      <w:r w:rsidR="00657C82">
        <w:rPr>
          <w:rFonts w:asciiTheme="minorHAnsi" w:hAnsiTheme="minorHAnsi"/>
          <w:sz w:val="22"/>
          <w:szCs w:val="22"/>
        </w:rPr>
        <w:t xml:space="preserve"> uur.</w:t>
      </w:r>
    </w:p>
    <w:p w:rsidR="007D6F95" w:rsidRDefault="007D6F95" w:rsidP="00232D88">
      <w:pPr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32D88" w:rsidRDefault="00232D88" w:rsidP="00232D88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232D88">
        <w:rPr>
          <w:rFonts w:asciiTheme="minorHAnsi" w:hAnsiTheme="minorHAnsi"/>
          <w:b/>
          <w:bCs/>
          <w:sz w:val="22"/>
          <w:szCs w:val="22"/>
        </w:rPr>
        <w:t>Gps:</w:t>
      </w:r>
      <w:r w:rsidRPr="00232D88">
        <w:rPr>
          <w:rFonts w:asciiTheme="minorHAnsi" w:hAnsiTheme="minorHAnsi"/>
          <w:sz w:val="22"/>
          <w:szCs w:val="22"/>
        </w:rPr>
        <w:t xml:space="preserve"> 51.201848, 3.227073</w:t>
      </w:r>
    </w:p>
    <w:p w:rsidR="00146E33" w:rsidRDefault="00146E33" w:rsidP="00232D88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146E33" w:rsidRDefault="00146E33" w:rsidP="00232D88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146E33" w:rsidRPr="00EF27A8" w:rsidRDefault="00146E33" w:rsidP="00232D88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EF27A8" w:rsidRPr="00EF27A8" w:rsidRDefault="00EF27A8" w:rsidP="00EF27A8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</w:p>
    <w:p w:rsidR="009703DD" w:rsidRPr="007F1A09" w:rsidRDefault="006F166B">
      <w:pPr>
        <w:rPr>
          <w:rFonts w:asciiTheme="minorHAnsi" w:hAnsiTheme="minorHAnsi"/>
          <w:sz w:val="22"/>
          <w:szCs w:val="22"/>
        </w:rPr>
      </w:pPr>
      <w:r w:rsidRPr="006F166B">
        <w:drawing>
          <wp:inline distT="0" distB="0" distL="0" distR="0" wp14:anchorId="2C2F0077" wp14:editId="6F9E8910">
            <wp:extent cx="5731510" cy="8792528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9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3DD" w:rsidRPr="007F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15" w:rsidRDefault="00201315" w:rsidP="00DB69F3">
      <w:pPr>
        <w:spacing w:after="0" w:line="240" w:lineRule="auto"/>
      </w:pPr>
      <w:r>
        <w:separator/>
      </w:r>
    </w:p>
  </w:endnote>
  <w:endnote w:type="continuationSeparator" w:id="0">
    <w:p w:rsidR="00201315" w:rsidRDefault="00201315" w:rsidP="00DB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15" w:rsidRDefault="00201315" w:rsidP="00DB69F3">
      <w:pPr>
        <w:spacing w:after="0" w:line="240" w:lineRule="auto"/>
      </w:pPr>
      <w:r>
        <w:separator/>
      </w:r>
    </w:p>
  </w:footnote>
  <w:footnote w:type="continuationSeparator" w:id="0">
    <w:p w:rsidR="00201315" w:rsidRDefault="00201315" w:rsidP="00DB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6E51"/>
    <w:multiLevelType w:val="hybridMultilevel"/>
    <w:tmpl w:val="91142D28"/>
    <w:lvl w:ilvl="0" w:tplc="090ED810">
      <w:start w:val="16"/>
      <w:numFmt w:val="bullet"/>
      <w:lvlText w:val="-"/>
      <w:lvlJc w:val="left"/>
      <w:pPr>
        <w:ind w:left="363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47"/>
    <w:rsid w:val="000058CA"/>
    <w:rsid w:val="00010150"/>
    <w:rsid w:val="00014D40"/>
    <w:rsid w:val="00022938"/>
    <w:rsid w:val="000243C3"/>
    <w:rsid w:val="00032C16"/>
    <w:rsid w:val="00032E62"/>
    <w:rsid w:val="00033D21"/>
    <w:rsid w:val="000353B7"/>
    <w:rsid w:val="00035C46"/>
    <w:rsid w:val="00036F4F"/>
    <w:rsid w:val="00042A0E"/>
    <w:rsid w:val="00044170"/>
    <w:rsid w:val="00051E30"/>
    <w:rsid w:val="000543CE"/>
    <w:rsid w:val="00063BF6"/>
    <w:rsid w:val="000651B0"/>
    <w:rsid w:val="00066CB8"/>
    <w:rsid w:val="0007403C"/>
    <w:rsid w:val="00077A0E"/>
    <w:rsid w:val="00077F04"/>
    <w:rsid w:val="00080B60"/>
    <w:rsid w:val="000825A7"/>
    <w:rsid w:val="00082899"/>
    <w:rsid w:val="0008360F"/>
    <w:rsid w:val="0008428E"/>
    <w:rsid w:val="000843F4"/>
    <w:rsid w:val="00093B58"/>
    <w:rsid w:val="00094940"/>
    <w:rsid w:val="00094950"/>
    <w:rsid w:val="00095B96"/>
    <w:rsid w:val="00096A03"/>
    <w:rsid w:val="000A1869"/>
    <w:rsid w:val="000A73CE"/>
    <w:rsid w:val="000B259D"/>
    <w:rsid w:val="000B79F1"/>
    <w:rsid w:val="000C16F1"/>
    <w:rsid w:val="000C5994"/>
    <w:rsid w:val="000C6AE5"/>
    <w:rsid w:val="000D15E0"/>
    <w:rsid w:val="000D29FA"/>
    <w:rsid w:val="000E223A"/>
    <w:rsid w:val="000F2C77"/>
    <w:rsid w:val="000F3B80"/>
    <w:rsid w:val="000F7A1C"/>
    <w:rsid w:val="00107CEF"/>
    <w:rsid w:val="00110A0C"/>
    <w:rsid w:val="001124F3"/>
    <w:rsid w:val="00114265"/>
    <w:rsid w:val="00115A48"/>
    <w:rsid w:val="001167DE"/>
    <w:rsid w:val="00121DEC"/>
    <w:rsid w:val="00122B1B"/>
    <w:rsid w:val="00141F33"/>
    <w:rsid w:val="001431F6"/>
    <w:rsid w:val="00145B73"/>
    <w:rsid w:val="00146E33"/>
    <w:rsid w:val="00150CAC"/>
    <w:rsid w:val="001539E1"/>
    <w:rsid w:val="00171351"/>
    <w:rsid w:val="00180CE3"/>
    <w:rsid w:val="00181257"/>
    <w:rsid w:val="001842DF"/>
    <w:rsid w:val="0018491A"/>
    <w:rsid w:val="00186D21"/>
    <w:rsid w:val="00187F85"/>
    <w:rsid w:val="00191D88"/>
    <w:rsid w:val="0019587A"/>
    <w:rsid w:val="001A3689"/>
    <w:rsid w:val="001A5DAA"/>
    <w:rsid w:val="001A71AF"/>
    <w:rsid w:val="001B2CCF"/>
    <w:rsid w:val="001C0030"/>
    <w:rsid w:val="001C3A39"/>
    <w:rsid w:val="001C67C7"/>
    <w:rsid w:val="001D2931"/>
    <w:rsid w:val="001E2472"/>
    <w:rsid w:val="001E404C"/>
    <w:rsid w:val="001E5B93"/>
    <w:rsid w:val="001F218D"/>
    <w:rsid w:val="001F3D9C"/>
    <w:rsid w:val="001F6724"/>
    <w:rsid w:val="0020008B"/>
    <w:rsid w:val="00201315"/>
    <w:rsid w:val="00201EFD"/>
    <w:rsid w:val="00205508"/>
    <w:rsid w:val="00206D48"/>
    <w:rsid w:val="00207282"/>
    <w:rsid w:val="002124A5"/>
    <w:rsid w:val="00213DF7"/>
    <w:rsid w:val="00216D6C"/>
    <w:rsid w:val="002279FD"/>
    <w:rsid w:val="00232D88"/>
    <w:rsid w:val="0023439B"/>
    <w:rsid w:val="002371D5"/>
    <w:rsid w:val="00237266"/>
    <w:rsid w:val="00237EDC"/>
    <w:rsid w:val="00250238"/>
    <w:rsid w:val="00256036"/>
    <w:rsid w:val="00280BF7"/>
    <w:rsid w:val="00281874"/>
    <w:rsid w:val="00283C99"/>
    <w:rsid w:val="00290C97"/>
    <w:rsid w:val="00291926"/>
    <w:rsid w:val="00292E1D"/>
    <w:rsid w:val="00296171"/>
    <w:rsid w:val="002A2BF5"/>
    <w:rsid w:val="002B5080"/>
    <w:rsid w:val="002C0FF6"/>
    <w:rsid w:val="002C3919"/>
    <w:rsid w:val="002D1453"/>
    <w:rsid w:val="002D403D"/>
    <w:rsid w:val="002D4FBF"/>
    <w:rsid w:val="002E13FD"/>
    <w:rsid w:val="003032F2"/>
    <w:rsid w:val="0030441A"/>
    <w:rsid w:val="0030503A"/>
    <w:rsid w:val="00305346"/>
    <w:rsid w:val="003308F0"/>
    <w:rsid w:val="003335BD"/>
    <w:rsid w:val="00333BDF"/>
    <w:rsid w:val="0033409A"/>
    <w:rsid w:val="00335A94"/>
    <w:rsid w:val="00340D1A"/>
    <w:rsid w:val="003420D5"/>
    <w:rsid w:val="00344225"/>
    <w:rsid w:val="0034635F"/>
    <w:rsid w:val="00346E95"/>
    <w:rsid w:val="0035004D"/>
    <w:rsid w:val="00355C47"/>
    <w:rsid w:val="00356A42"/>
    <w:rsid w:val="00361AAF"/>
    <w:rsid w:val="00365CB3"/>
    <w:rsid w:val="00366126"/>
    <w:rsid w:val="003677CB"/>
    <w:rsid w:val="003705E8"/>
    <w:rsid w:val="0037712D"/>
    <w:rsid w:val="003779D9"/>
    <w:rsid w:val="003820A8"/>
    <w:rsid w:val="00385C41"/>
    <w:rsid w:val="00385D85"/>
    <w:rsid w:val="00391369"/>
    <w:rsid w:val="00392A9A"/>
    <w:rsid w:val="003A29A5"/>
    <w:rsid w:val="003B468E"/>
    <w:rsid w:val="003B5776"/>
    <w:rsid w:val="003B5A45"/>
    <w:rsid w:val="003C0064"/>
    <w:rsid w:val="003C1575"/>
    <w:rsid w:val="003D039B"/>
    <w:rsid w:val="003D099A"/>
    <w:rsid w:val="003D6AFB"/>
    <w:rsid w:val="003E4912"/>
    <w:rsid w:val="003E5986"/>
    <w:rsid w:val="003F05D8"/>
    <w:rsid w:val="003F3136"/>
    <w:rsid w:val="003F3D67"/>
    <w:rsid w:val="004013A0"/>
    <w:rsid w:val="00404728"/>
    <w:rsid w:val="0040632C"/>
    <w:rsid w:val="00407F6F"/>
    <w:rsid w:val="00411CDD"/>
    <w:rsid w:val="00424B4B"/>
    <w:rsid w:val="0043095D"/>
    <w:rsid w:val="00432EC8"/>
    <w:rsid w:val="00433262"/>
    <w:rsid w:val="0043421C"/>
    <w:rsid w:val="0043431E"/>
    <w:rsid w:val="004423D1"/>
    <w:rsid w:val="00443446"/>
    <w:rsid w:val="004555E3"/>
    <w:rsid w:val="004563F1"/>
    <w:rsid w:val="00462F04"/>
    <w:rsid w:val="0046342A"/>
    <w:rsid w:val="00467D4C"/>
    <w:rsid w:val="004704D9"/>
    <w:rsid w:val="0047404D"/>
    <w:rsid w:val="00474A3D"/>
    <w:rsid w:val="00474AD1"/>
    <w:rsid w:val="00475AAB"/>
    <w:rsid w:val="00486825"/>
    <w:rsid w:val="004962B8"/>
    <w:rsid w:val="004A6CCA"/>
    <w:rsid w:val="004A77B9"/>
    <w:rsid w:val="004B1495"/>
    <w:rsid w:val="004B2D02"/>
    <w:rsid w:val="004B7634"/>
    <w:rsid w:val="004C5AFC"/>
    <w:rsid w:val="004D1DD9"/>
    <w:rsid w:val="004D5BBB"/>
    <w:rsid w:val="004F21A8"/>
    <w:rsid w:val="004F313A"/>
    <w:rsid w:val="004F762F"/>
    <w:rsid w:val="0050001E"/>
    <w:rsid w:val="00504B03"/>
    <w:rsid w:val="005079AE"/>
    <w:rsid w:val="00510F25"/>
    <w:rsid w:val="00512E2E"/>
    <w:rsid w:val="0051512E"/>
    <w:rsid w:val="00515E68"/>
    <w:rsid w:val="00516F47"/>
    <w:rsid w:val="00520C6B"/>
    <w:rsid w:val="00520E9C"/>
    <w:rsid w:val="00521567"/>
    <w:rsid w:val="00523E29"/>
    <w:rsid w:val="00525951"/>
    <w:rsid w:val="00541436"/>
    <w:rsid w:val="00542454"/>
    <w:rsid w:val="00542764"/>
    <w:rsid w:val="0054608A"/>
    <w:rsid w:val="00552BF1"/>
    <w:rsid w:val="00552DA2"/>
    <w:rsid w:val="0055357A"/>
    <w:rsid w:val="00553712"/>
    <w:rsid w:val="00562049"/>
    <w:rsid w:val="005771B5"/>
    <w:rsid w:val="00583AA0"/>
    <w:rsid w:val="00591992"/>
    <w:rsid w:val="00597508"/>
    <w:rsid w:val="005A3A48"/>
    <w:rsid w:val="005B4893"/>
    <w:rsid w:val="005B4B64"/>
    <w:rsid w:val="005B6A03"/>
    <w:rsid w:val="005C4EFE"/>
    <w:rsid w:val="005D105F"/>
    <w:rsid w:val="005D66C5"/>
    <w:rsid w:val="005E1324"/>
    <w:rsid w:val="005E3FAA"/>
    <w:rsid w:val="005F0C7C"/>
    <w:rsid w:val="005F61C5"/>
    <w:rsid w:val="00612048"/>
    <w:rsid w:val="00612321"/>
    <w:rsid w:val="006136B3"/>
    <w:rsid w:val="00613CF4"/>
    <w:rsid w:val="00615122"/>
    <w:rsid w:val="00617663"/>
    <w:rsid w:val="00620580"/>
    <w:rsid w:val="006207A6"/>
    <w:rsid w:val="006223B4"/>
    <w:rsid w:val="00623DD3"/>
    <w:rsid w:val="006309FF"/>
    <w:rsid w:val="00631D40"/>
    <w:rsid w:val="0064082F"/>
    <w:rsid w:val="0064539B"/>
    <w:rsid w:val="00645F42"/>
    <w:rsid w:val="00651711"/>
    <w:rsid w:val="00656784"/>
    <w:rsid w:val="00657C82"/>
    <w:rsid w:val="00664589"/>
    <w:rsid w:val="006669E5"/>
    <w:rsid w:val="00670A78"/>
    <w:rsid w:val="00671527"/>
    <w:rsid w:val="00674696"/>
    <w:rsid w:val="006761D3"/>
    <w:rsid w:val="00683242"/>
    <w:rsid w:val="006872AB"/>
    <w:rsid w:val="006879E4"/>
    <w:rsid w:val="00691CE3"/>
    <w:rsid w:val="00695C85"/>
    <w:rsid w:val="006A264E"/>
    <w:rsid w:val="006A7033"/>
    <w:rsid w:val="006B1FB6"/>
    <w:rsid w:val="006B200C"/>
    <w:rsid w:val="006B3EAA"/>
    <w:rsid w:val="006B53DD"/>
    <w:rsid w:val="006C4556"/>
    <w:rsid w:val="006C79EE"/>
    <w:rsid w:val="006E24E6"/>
    <w:rsid w:val="006F166B"/>
    <w:rsid w:val="007066E8"/>
    <w:rsid w:val="0071618D"/>
    <w:rsid w:val="00716CD8"/>
    <w:rsid w:val="007176C1"/>
    <w:rsid w:val="007213D7"/>
    <w:rsid w:val="0072549C"/>
    <w:rsid w:val="0072581F"/>
    <w:rsid w:val="00725F90"/>
    <w:rsid w:val="007276EA"/>
    <w:rsid w:val="00733425"/>
    <w:rsid w:val="0073457F"/>
    <w:rsid w:val="00752891"/>
    <w:rsid w:val="0075568C"/>
    <w:rsid w:val="00755979"/>
    <w:rsid w:val="00757209"/>
    <w:rsid w:val="0075776F"/>
    <w:rsid w:val="00760477"/>
    <w:rsid w:val="00772C6A"/>
    <w:rsid w:val="007731D5"/>
    <w:rsid w:val="00776B23"/>
    <w:rsid w:val="00785D0C"/>
    <w:rsid w:val="007860FB"/>
    <w:rsid w:val="007877EA"/>
    <w:rsid w:val="00791B15"/>
    <w:rsid w:val="00797375"/>
    <w:rsid w:val="007B0AD1"/>
    <w:rsid w:val="007B1484"/>
    <w:rsid w:val="007B316B"/>
    <w:rsid w:val="007B4BB1"/>
    <w:rsid w:val="007C54D2"/>
    <w:rsid w:val="007D078C"/>
    <w:rsid w:val="007D0D60"/>
    <w:rsid w:val="007D12A2"/>
    <w:rsid w:val="007D6F95"/>
    <w:rsid w:val="007E4E7D"/>
    <w:rsid w:val="007F1A09"/>
    <w:rsid w:val="007F609A"/>
    <w:rsid w:val="007F7510"/>
    <w:rsid w:val="008006B2"/>
    <w:rsid w:val="00810189"/>
    <w:rsid w:val="008104D2"/>
    <w:rsid w:val="00817DD8"/>
    <w:rsid w:val="00821599"/>
    <w:rsid w:val="00825EBE"/>
    <w:rsid w:val="008271C3"/>
    <w:rsid w:val="00831BCE"/>
    <w:rsid w:val="008369DC"/>
    <w:rsid w:val="00837BD7"/>
    <w:rsid w:val="00840073"/>
    <w:rsid w:val="00845BCE"/>
    <w:rsid w:val="0085751E"/>
    <w:rsid w:val="00864C88"/>
    <w:rsid w:val="00866776"/>
    <w:rsid w:val="00866A1B"/>
    <w:rsid w:val="00872B80"/>
    <w:rsid w:val="00874D05"/>
    <w:rsid w:val="008754D1"/>
    <w:rsid w:val="00875CDF"/>
    <w:rsid w:val="008858C5"/>
    <w:rsid w:val="00886816"/>
    <w:rsid w:val="008908B2"/>
    <w:rsid w:val="00891BC1"/>
    <w:rsid w:val="00893EB7"/>
    <w:rsid w:val="00895B51"/>
    <w:rsid w:val="008961E8"/>
    <w:rsid w:val="008967D2"/>
    <w:rsid w:val="008B422A"/>
    <w:rsid w:val="008B5CD7"/>
    <w:rsid w:val="008B5FD9"/>
    <w:rsid w:val="008C01DA"/>
    <w:rsid w:val="008C1515"/>
    <w:rsid w:val="008C404D"/>
    <w:rsid w:val="008C5ED5"/>
    <w:rsid w:val="008C6B63"/>
    <w:rsid w:val="008D1D0B"/>
    <w:rsid w:val="008D4ACF"/>
    <w:rsid w:val="008D5761"/>
    <w:rsid w:val="008E0B58"/>
    <w:rsid w:val="008E32D1"/>
    <w:rsid w:val="008E7B2C"/>
    <w:rsid w:val="008F1F08"/>
    <w:rsid w:val="00900E7E"/>
    <w:rsid w:val="00901294"/>
    <w:rsid w:val="0090502C"/>
    <w:rsid w:val="00912DB8"/>
    <w:rsid w:val="00914029"/>
    <w:rsid w:val="0091766A"/>
    <w:rsid w:val="009240EC"/>
    <w:rsid w:val="009249E4"/>
    <w:rsid w:val="0093043C"/>
    <w:rsid w:val="00935514"/>
    <w:rsid w:val="00941AD6"/>
    <w:rsid w:val="009442A2"/>
    <w:rsid w:val="00944737"/>
    <w:rsid w:val="0094772E"/>
    <w:rsid w:val="00954DDC"/>
    <w:rsid w:val="009638CC"/>
    <w:rsid w:val="00970240"/>
    <w:rsid w:val="009703DD"/>
    <w:rsid w:val="009706AE"/>
    <w:rsid w:val="009715AC"/>
    <w:rsid w:val="00974B58"/>
    <w:rsid w:val="00974E98"/>
    <w:rsid w:val="009770E1"/>
    <w:rsid w:val="00980514"/>
    <w:rsid w:val="00996BF6"/>
    <w:rsid w:val="009973F2"/>
    <w:rsid w:val="009A2F47"/>
    <w:rsid w:val="009A619A"/>
    <w:rsid w:val="009A6FCF"/>
    <w:rsid w:val="009B45AF"/>
    <w:rsid w:val="009B4A91"/>
    <w:rsid w:val="009B4BCE"/>
    <w:rsid w:val="009C7519"/>
    <w:rsid w:val="009D3AA5"/>
    <w:rsid w:val="009D5EBB"/>
    <w:rsid w:val="009E0E1E"/>
    <w:rsid w:val="009E0E4A"/>
    <w:rsid w:val="009E5A62"/>
    <w:rsid w:val="009F4100"/>
    <w:rsid w:val="009F5955"/>
    <w:rsid w:val="009F6507"/>
    <w:rsid w:val="00A00C9B"/>
    <w:rsid w:val="00A01715"/>
    <w:rsid w:val="00A02D6B"/>
    <w:rsid w:val="00A1068A"/>
    <w:rsid w:val="00A12D7A"/>
    <w:rsid w:val="00A13B85"/>
    <w:rsid w:val="00A144F6"/>
    <w:rsid w:val="00A14B1D"/>
    <w:rsid w:val="00A305B9"/>
    <w:rsid w:val="00A32619"/>
    <w:rsid w:val="00A329D8"/>
    <w:rsid w:val="00A33AED"/>
    <w:rsid w:val="00A35BE2"/>
    <w:rsid w:val="00A36D97"/>
    <w:rsid w:val="00A41353"/>
    <w:rsid w:val="00A418F5"/>
    <w:rsid w:val="00A460A8"/>
    <w:rsid w:val="00A460DB"/>
    <w:rsid w:val="00A531A8"/>
    <w:rsid w:val="00A541E0"/>
    <w:rsid w:val="00A57A5D"/>
    <w:rsid w:val="00A62547"/>
    <w:rsid w:val="00A66E25"/>
    <w:rsid w:val="00A707D8"/>
    <w:rsid w:val="00A7251A"/>
    <w:rsid w:val="00A83DF1"/>
    <w:rsid w:val="00A87F03"/>
    <w:rsid w:val="00A913DC"/>
    <w:rsid w:val="00A9622A"/>
    <w:rsid w:val="00AA06FE"/>
    <w:rsid w:val="00AB0054"/>
    <w:rsid w:val="00AB75E9"/>
    <w:rsid w:val="00AC12D5"/>
    <w:rsid w:val="00AC17CD"/>
    <w:rsid w:val="00AC18D8"/>
    <w:rsid w:val="00AC2709"/>
    <w:rsid w:val="00AC30E8"/>
    <w:rsid w:val="00AD3DEF"/>
    <w:rsid w:val="00AD5259"/>
    <w:rsid w:val="00AE36FD"/>
    <w:rsid w:val="00AF21FD"/>
    <w:rsid w:val="00AF36C6"/>
    <w:rsid w:val="00AF4A2D"/>
    <w:rsid w:val="00B004E0"/>
    <w:rsid w:val="00B05407"/>
    <w:rsid w:val="00B070C7"/>
    <w:rsid w:val="00B1679E"/>
    <w:rsid w:val="00B16E1B"/>
    <w:rsid w:val="00B208BD"/>
    <w:rsid w:val="00B21A2F"/>
    <w:rsid w:val="00B30659"/>
    <w:rsid w:val="00B32A97"/>
    <w:rsid w:val="00B32B3A"/>
    <w:rsid w:val="00B35BBC"/>
    <w:rsid w:val="00B409D5"/>
    <w:rsid w:val="00B43DD1"/>
    <w:rsid w:val="00B43E6F"/>
    <w:rsid w:val="00B449A7"/>
    <w:rsid w:val="00B46195"/>
    <w:rsid w:val="00B52708"/>
    <w:rsid w:val="00B54BEE"/>
    <w:rsid w:val="00B561B1"/>
    <w:rsid w:val="00B600C7"/>
    <w:rsid w:val="00B605B8"/>
    <w:rsid w:val="00B62CB6"/>
    <w:rsid w:val="00B64F72"/>
    <w:rsid w:val="00B70A68"/>
    <w:rsid w:val="00B71A1A"/>
    <w:rsid w:val="00B7419D"/>
    <w:rsid w:val="00B75C2A"/>
    <w:rsid w:val="00B75E5D"/>
    <w:rsid w:val="00B80119"/>
    <w:rsid w:val="00B80DB4"/>
    <w:rsid w:val="00B85BC4"/>
    <w:rsid w:val="00B9056D"/>
    <w:rsid w:val="00B935E9"/>
    <w:rsid w:val="00B94AEF"/>
    <w:rsid w:val="00B96CC7"/>
    <w:rsid w:val="00BA0B3A"/>
    <w:rsid w:val="00BA567E"/>
    <w:rsid w:val="00BA5786"/>
    <w:rsid w:val="00BB247B"/>
    <w:rsid w:val="00BB6694"/>
    <w:rsid w:val="00BC30D5"/>
    <w:rsid w:val="00BD1B8A"/>
    <w:rsid w:val="00BD1CE2"/>
    <w:rsid w:val="00BD1DCF"/>
    <w:rsid w:val="00BD4FCC"/>
    <w:rsid w:val="00BD5A41"/>
    <w:rsid w:val="00BE477C"/>
    <w:rsid w:val="00BE7222"/>
    <w:rsid w:val="00BF6B3D"/>
    <w:rsid w:val="00C00768"/>
    <w:rsid w:val="00C01D84"/>
    <w:rsid w:val="00C02219"/>
    <w:rsid w:val="00C06621"/>
    <w:rsid w:val="00C12BC9"/>
    <w:rsid w:val="00C1619F"/>
    <w:rsid w:val="00C20BC5"/>
    <w:rsid w:val="00C42A47"/>
    <w:rsid w:val="00C53E11"/>
    <w:rsid w:val="00C54FD4"/>
    <w:rsid w:val="00C571AC"/>
    <w:rsid w:val="00C60AAC"/>
    <w:rsid w:val="00C60DD0"/>
    <w:rsid w:val="00C612C9"/>
    <w:rsid w:val="00C622B2"/>
    <w:rsid w:val="00C66C3A"/>
    <w:rsid w:val="00C75691"/>
    <w:rsid w:val="00C83CB0"/>
    <w:rsid w:val="00C9288E"/>
    <w:rsid w:val="00C92EDA"/>
    <w:rsid w:val="00CA0F33"/>
    <w:rsid w:val="00CA3C07"/>
    <w:rsid w:val="00CB29B9"/>
    <w:rsid w:val="00CB7C7A"/>
    <w:rsid w:val="00CB7D1F"/>
    <w:rsid w:val="00CC19C5"/>
    <w:rsid w:val="00CC5B48"/>
    <w:rsid w:val="00CC7B5E"/>
    <w:rsid w:val="00CD028D"/>
    <w:rsid w:val="00CD0471"/>
    <w:rsid w:val="00CD3799"/>
    <w:rsid w:val="00CD37FC"/>
    <w:rsid w:val="00CD493C"/>
    <w:rsid w:val="00CD69F2"/>
    <w:rsid w:val="00CE332E"/>
    <w:rsid w:val="00CE5842"/>
    <w:rsid w:val="00CE59BD"/>
    <w:rsid w:val="00CF03D5"/>
    <w:rsid w:val="00CF0745"/>
    <w:rsid w:val="00CF4770"/>
    <w:rsid w:val="00CF790A"/>
    <w:rsid w:val="00D0011B"/>
    <w:rsid w:val="00D00A51"/>
    <w:rsid w:val="00D1328D"/>
    <w:rsid w:val="00D2101F"/>
    <w:rsid w:val="00D22B67"/>
    <w:rsid w:val="00D22BDA"/>
    <w:rsid w:val="00D233E3"/>
    <w:rsid w:val="00D26E28"/>
    <w:rsid w:val="00D33D53"/>
    <w:rsid w:val="00D33EAB"/>
    <w:rsid w:val="00D34C30"/>
    <w:rsid w:val="00D364B0"/>
    <w:rsid w:val="00D37278"/>
    <w:rsid w:val="00D47DB3"/>
    <w:rsid w:val="00D5202E"/>
    <w:rsid w:val="00D539D5"/>
    <w:rsid w:val="00D6038A"/>
    <w:rsid w:val="00D64E7A"/>
    <w:rsid w:val="00D65745"/>
    <w:rsid w:val="00D6720F"/>
    <w:rsid w:val="00D736AC"/>
    <w:rsid w:val="00D90AD2"/>
    <w:rsid w:val="00DA0043"/>
    <w:rsid w:val="00DB053D"/>
    <w:rsid w:val="00DB086E"/>
    <w:rsid w:val="00DB2B07"/>
    <w:rsid w:val="00DB69F3"/>
    <w:rsid w:val="00DC0FE5"/>
    <w:rsid w:val="00DC63C5"/>
    <w:rsid w:val="00DC64BD"/>
    <w:rsid w:val="00DE3740"/>
    <w:rsid w:val="00DF0F52"/>
    <w:rsid w:val="00E07252"/>
    <w:rsid w:val="00E11A78"/>
    <w:rsid w:val="00E15330"/>
    <w:rsid w:val="00E16CD8"/>
    <w:rsid w:val="00E225B7"/>
    <w:rsid w:val="00E2688C"/>
    <w:rsid w:val="00E30803"/>
    <w:rsid w:val="00E339C6"/>
    <w:rsid w:val="00E3403B"/>
    <w:rsid w:val="00E42CCB"/>
    <w:rsid w:val="00E436FF"/>
    <w:rsid w:val="00E54607"/>
    <w:rsid w:val="00E55DB1"/>
    <w:rsid w:val="00E657C1"/>
    <w:rsid w:val="00E70031"/>
    <w:rsid w:val="00E706E3"/>
    <w:rsid w:val="00E70F8D"/>
    <w:rsid w:val="00E7248B"/>
    <w:rsid w:val="00E80575"/>
    <w:rsid w:val="00E81904"/>
    <w:rsid w:val="00E82F6E"/>
    <w:rsid w:val="00E8304E"/>
    <w:rsid w:val="00E84452"/>
    <w:rsid w:val="00E84EE5"/>
    <w:rsid w:val="00E85C75"/>
    <w:rsid w:val="00E92099"/>
    <w:rsid w:val="00E92DAF"/>
    <w:rsid w:val="00E94B87"/>
    <w:rsid w:val="00E97767"/>
    <w:rsid w:val="00EA1257"/>
    <w:rsid w:val="00EA3957"/>
    <w:rsid w:val="00EA459E"/>
    <w:rsid w:val="00EB1AD1"/>
    <w:rsid w:val="00EB343E"/>
    <w:rsid w:val="00EB6BC8"/>
    <w:rsid w:val="00EB6F74"/>
    <w:rsid w:val="00EC0441"/>
    <w:rsid w:val="00EC0894"/>
    <w:rsid w:val="00EC343C"/>
    <w:rsid w:val="00ED030F"/>
    <w:rsid w:val="00ED0677"/>
    <w:rsid w:val="00ED0FA8"/>
    <w:rsid w:val="00ED1A2E"/>
    <w:rsid w:val="00ED247C"/>
    <w:rsid w:val="00ED4800"/>
    <w:rsid w:val="00EE06A1"/>
    <w:rsid w:val="00EE35DD"/>
    <w:rsid w:val="00EE38C0"/>
    <w:rsid w:val="00EE72DC"/>
    <w:rsid w:val="00EE776A"/>
    <w:rsid w:val="00EF27A8"/>
    <w:rsid w:val="00EF2E80"/>
    <w:rsid w:val="00EF3540"/>
    <w:rsid w:val="00EF46C9"/>
    <w:rsid w:val="00EF4807"/>
    <w:rsid w:val="00F00954"/>
    <w:rsid w:val="00F00E7E"/>
    <w:rsid w:val="00F02D6A"/>
    <w:rsid w:val="00F0680F"/>
    <w:rsid w:val="00F079F3"/>
    <w:rsid w:val="00F1525C"/>
    <w:rsid w:val="00F20626"/>
    <w:rsid w:val="00F21A8A"/>
    <w:rsid w:val="00F23B3D"/>
    <w:rsid w:val="00F27934"/>
    <w:rsid w:val="00F33A0D"/>
    <w:rsid w:val="00F417CF"/>
    <w:rsid w:val="00F44328"/>
    <w:rsid w:val="00F46113"/>
    <w:rsid w:val="00F50E0F"/>
    <w:rsid w:val="00F556EF"/>
    <w:rsid w:val="00F60088"/>
    <w:rsid w:val="00F6206B"/>
    <w:rsid w:val="00F62A29"/>
    <w:rsid w:val="00F63C68"/>
    <w:rsid w:val="00F649C8"/>
    <w:rsid w:val="00F67CFD"/>
    <w:rsid w:val="00F71373"/>
    <w:rsid w:val="00F72E88"/>
    <w:rsid w:val="00F77364"/>
    <w:rsid w:val="00F83614"/>
    <w:rsid w:val="00F837FE"/>
    <w:rsid w:val="00F84770"/>
    <w:rsid w:val="00F90F3B"/>
    <w:rsid w:val="00F9206C"/>
    <w:rsid w:val="00FA25F0"/>
    <w:rsid w:val="00FA2FB5"/>
    <w:rsid w:val="00FA3958"/>
    <w:rsid w:val="00FA4B55"/>
    <w:rsid w:val="00FA5CE5"/>
    <w:rsid w:val="00FA6236"/>
    <w:rsid w:val="00FB1DC9"/>
    <w:rsid w:val="00FB3B2E"/>
    <w:rsid w:val="00FB7016"/>
    <w:rsid w:val="00FC724A"/>
    <w:rsid w:val="00FC7567"/>
    <w:rsid w:val="00FD0345"/>
    <w:rsid w:val="00FD0602"/>
    <w:rsid w:val="00FD0AC3"/>
    <w:rsid w:val="00FD37D4"/>
    <w:rsid w:val="00FD6DB1"/>
    <w:rsid w:val="00FE3D07"/>
    <w:rsid w:val="00FF064B"/>
    <w:rsid w:val="00FF2389"/>
    <w:rsid w:val="00FF408B"/>
    <w:rsid w:val="00FF4C66"/>
    <w:rsid w:val="00FF5137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E103"/>
  <w15:chartTrackingRefBased/>
  <w15:docId w15:val="{90B633C8-AAF2-48B6-AFBC-CE23E90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51E"/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/>
      <w:b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GevolgdeHyperlink">
    <w:name w:val="FollowedHyperlink"/>
    <w:basedOn w:val="Standaardalinea-lettertype"/>
    <w:uiPriority w:val="99"/>
    <w:unhideWhenUsed/>
    <w:rsid w:val="0085751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B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F354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3540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69F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69F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69F3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9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9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9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69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69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9F3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EF2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1033@acco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kringbenelux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1874-6F84-4EE4-805A-845ABD55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Hooff, P.C. van den (Peter)</dc:creator>
  <cp:keywords/>
  <dc:description/>
  <cp:lastModifiedBy>Evelien Vanden Berghe</cp:lastModifiedBy>
  <cp:revision>5</cp:revision>
  <cp:lastPrinted>2019-02-18T14:58:00Z</cp:lastPrinted>
  <dcterms:created xsi:type="dcterms:W3CDTF">2019-02-19T11:03:00Z</dcterms:created>
  <dcterms:modified xsi:type="dcterms:W3CDTF">2019-02-19T11:06:00Z</dcterms:modified>
</cp:coreProperties>
</file>